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0" w:rsidRPr="00B35342" w:rsidRDefault="000101FB" w:rsidP="000101FB">
      <w:pPr>
        <w:shd w:val="clear" w:color="auto" w:fill="FFFFFF" w:themeFill="background1"/>
        <w:spacing w:after="0" w:line="330" w:lineRule="atLeast"/>
        <w:contextualSpacing/>
        <w:jc w:val="both"/>
        <w:rPr>
          <w:rFonts w:ascii="Times New Roman" w:eastAsia="Times New Roman" w:hAnsi="Times New Roman" w:cs="B Titr"/>
          <w:b/>
          <w:bCs/>
          <w:color w:val="000000" w:themeColor="text1"/>
          <w:sz w:val="34"/>
          <w:szCs w:val="34"/>
          <w:rtl/>
          <w:lang w:bidi="fa-IR"/>
        </w:rPr>
      </w:pP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ایمنی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و بهداشت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شغلی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كاشي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كاري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و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سنگ</w:t>
      </w:r>
      <w:r w:rsidRPr="00B35342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B35342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كاري</w:t>
      </w:r>
    </w:p>
    <w:p w:rsidR="00D21AE3" w:rsidRDefault="00D21AE3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</w:p>
    <w:p w:rsidR="00B35342" w:rsidRPr="00B35342" w:rsidRDefault="00B35342" w:rsidP="000101FB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</w:pPr>
      <w:r w:rsidRPr="00B35342"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>كاشي كار يا سنگ كار كيست؟</w:t>
      </w:r>
    </w:p>
    <w:p w:rsidR="00EA2E8B" w:rsidRDefault="000101FB" w:rsidP="000101FB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0101F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كاشي</w:t>
      </w:r>
      <w:r w:rsidRPr="000101FB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كار</w:t>
      </w:r>
      <w:r w:rsidRPr="000101FB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0101F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و</w:t>
      </w:r>
      <w:r w:rsidRPr="000101FB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0101F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سنگ</w:t>
      </w:r>
      <w:r w:rsidRPr="000101FB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كار</w:t>
      </w:r>
      <w:r w:rsidRP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A2E8B" w:rsidRP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فردي است كه با استفاده از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سنگ و كاشي</w:t>
      </w:r>
      <w:r w:rsidR="00EA2E8B" w:rsidRP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و سيمان و وسايل و تجهيزات كاري خود به نصب و پوشش دادن ديوارها مشغول است.</w:t>
      </w:r>
      <w:r w:rsidR="00EA2E8B" w:rsidRP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:rsidR="000101FB" w:rsidRPr="00B35342" w:rsidRDefault="00B35342" w:rsidP="000101FB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34"/>
          <w:szCs w:val="34"/>
          <w:rtl/>
          <w:lang w:bidi="fa-IR"/>
        </w:rPr>
      </w:pPr>
      <w:r w:rsidRPr="00B35342"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>خطرات مرتبط با اين شغل</w:t>
      </w:r>
    </w:p>
    <w:p w:rsidR="005B037E" w:rsidRDefault="00B35342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فيزيكي</w:t>
      </w:r>
    </w:p>
    <w:p w:rsidR="005B037E" w:rsidRDefault="00B35342" w:rsidP="00B35342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امكان ايجاد جراحت اعضاي بدن در اثر لبه تيز سنگ وكاشي نيز وجود دارد. </w:t>
      </w:r>
      <w:r w:rsidR="005B037E"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به خصوص در فصول گرم و سرد ممكن است در معرض گرما و سرماي هوا قرار گيرند.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5B037E"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ممكن است در معرض سر و</w:t>
      </w:r>
      <w:r w:rsidR="000101FB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5B037E"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صدا و ارتعاش بيش از حد در زمان كاركردن با وسايل و تجهيزات قرار بگيرند.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5B037E"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همچنين ممكن است در بسياري از </w:t>
      </w:r>
      <w:r w:rsid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مكان هاي مورد </w:t>
      </w:r>
      <w:r w:rsidR="009D25B3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سنگ كاري و كاشي كاري</w:t>
      </w:r>
      <w:r w:rsid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،</w:t>
      </w:r>
      <w:r w:rsidR="005B037E"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نور كافي وجود نداشته باشد و در نتيجه احتمال حوادث ناشي از اين امر وجود دارد. </w:t>
      </w:r>
    </w:p>
    <w:p w:rsidR="00D21AE3" w:rsidRPr="005B037E" w:rsidRDefault="00D21AE3" w:rsidP="00F322F9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</w:p>
    <w:p w:rsidR="005B037E" w:rsidRPr="005B037E" w:rsidRDefault="005B037E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شيميايي</w:t>
      </w:r>
    </w:p>
    <w:p w:rsidR="000101FB" w:rsidRDefault="000101FB" w:rsidP="000101FB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ممكن است غبارات سنگ يا كاشي حاوي سيليس در اثر انجام فرايندهاي سايش و فرز زني يا ديگر عوامل وجود داشته باشد كه مواجهه بيش از حد با آن مي تواند منجر به بيماري هاي خطرناك سيليكوزيس و يا سرطان ريه گردد.</w:t>
      </w:r>
    </w:p>
    <w:p w:rsidR="00D21AE3" w:rsidRDefault="00D21AE3" w:rsidP="000B12B4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</w:p>
    <w:p w:rsidR="005B037E" w:rsidRDefault="005B037E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ارگونوميكي</w:t>
      </w:r>
    </w:p>
    <w:p w:rsidR="00712E64" w:rsidRDefault="005D3E9A" w:rsidP="00D659B4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ارگونومي به معني تطابق كار با كارگر است نه كارگر با كار. در نتيجه با توجه به اين تعريف </w:t>
      </w:r>
      <w:r w:rsidR="00712E64" w:rsidRPr="005C703D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در اين شغل به علت ماهيت كار ممكن است شاغل در وضعيت هاي بدني بسيار نامناسب قرار گيرد ( براي دسترسي به محل </w:t>
      </w:r>
      <w:r w:rsidR="000B12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انجام </w:t>
      </w:r>
      <w:r w:rsidR="00D659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سنگ كاري يا كاشي كاري</w:t>
      </w:r>
      <w:r w:rsidR="000B12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. به خصوص ممكن است شاغل مدت زمان زيادي را با دست بالا و مچ خميده </w:t>
      </w:r>
      <w:r w:rsidR="00D659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ياب صورت چمباتمه كار كند</w:t>
      </w:r>
      <w:r w:rsidR="000B12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.</w:t>
      </w:r>
      <w:r w:rsidR="00D659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ممكن است حمل قطعات سنگ يا بستههاي كاشي </w:t>
      </w:r>
      <w:r w:rsid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نيز وجود داشته باشد.</w:t>
      </w:r>
    </w:p>
    <w:p w:rsidR="00D21AE3" w:rsidRPr="005C703D" w:rsidRDefault="00D21AE3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712E64" w:rsidRDefault="00712E64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مكانيكي</w:t>
      </w:r>
      <w:r w:rsidR="00EA2E8B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(مرتبط با حوادث)</w:t>
      </w:r>
    </w:p>
    <w:p w:rsidR="00EA2E8B" w:rsidRPr="00E91109" w:rsidRDefault="00EA2E8B" w:rsidP="00EA2E8B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در صورت انجام کار در ارتفاع 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يا بر روي بشكه و داربست ممكن است شاغل سقوط كرده يا زمين بخورد.</w:t>
      </w:r>
      <w:r w:rsidRPr="00E9110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:rsidR="00EA2E8B" w:rsidRPr="00EA2E8B" w:rsidRDefault="00EA2E8B" w:rsidP="00EA2E8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ممكن  است اشياء از ارتفاع سقوط كنند يا فرد به علت بي نظمي محل كار زمين بخورد.</w:t>
      </w:r>
    </w:p>
    <w:p w:rsidR="00D21AE3" w:rsidRPr="00D21AE3" w:rsidRDefault="00D21AE3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D21AE3" w:rsidRPr="00B35342" w:rsidRDefault="00B35342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34"/>
          <w:szCs w:val="34"/>
          <w:lang w:bidi="fa-IR"/>
        </w:rPr>
      </w:pPr>
      <w:r w:rsidRPr="00B35342"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>اقدامات پيشگيرانه</w:t>
      </w:r>
    </w:p>
    <w:p w:rsidR="00EA2E8B" w:rsidRDefault="00EA2E8B" w:rsidP="009D25B3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باید تا حد امکان </w:t>
      </w:r>
      <w:r w:rsidR="009D25B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در فضاي باز و با</w:t>
      </w: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تهویه مناسب به کار گرفته شود تا </w:t>
      </w:r>
      <w:r w:rsidR="009D25B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تنفس غبارات پيشگيري شود.</w:t>
      </w:r>
    </w:p>
    <w:p w:rsid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استفاده از ماسک و عینک مناسب توصیه میشود. </w:t>
      </w:r>
    </w:p>
    <w:p w:rsidR="00EA2E8B" w:rsidRP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معاینات دوره ای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نيز بايستي هرساله براي ك</w:t>
      </w: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ارگران این مشاغل مورد توجه قرار بگیرد</w:t>
      </w:r>
    </w:p>
    <w:p w:rsidR="006F4080" w:rsidRPr="00E91109" w:rsidRDefault="006F4080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در صورت انجام کار در ارتفاع مقررات مربوط به داربستها واستفاده از کمربند ایمنی </w:t>
      </w:r>
      <w:r w:rsidR="0024105F" w:rsidRPr="00E9110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الزامیست. </w:t>
      </w:r>
    </w:p>
    <w:p w:rsidR="00D21AE3" w:rsidRDefault="00783342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 w:rsidRPr="00EA2E8B">
        <w:rPr>
          <w:rFonts w:cs="B Nazanin" w:hint="cs"/>
          <w:color w:val="000000" w:themeColor="text1"/>
          <w:sz w:val="26"/>
          <w:szCs w:val="26"/>
          <w:rtl/>
        </w:rPr>
        <w:lastRenderedPageBreak/>
        <w:t>همچنين ممكن  است اشياء از ارتفاع سقوط كنند يا فرد به علت بي نظمي محل كار زمين بخورد.</w:t>
      </w:r>
    </w:p>
    <w:p w:rsidR="00EA2E8B" w:rsidRP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بايستي از ابزار و لوازم مناسب و متناسب با اعضاي بدن كارگر و استاندارد استفاده كرد تا باعث مشكلات اسكلتي و عضلاني و همچنين جراحت نشود.</w:t>
      </w:r>
    </w:p>
    <w:sectPr w:rsidR="00EA2E8B" w:rsidRPr="00EA2E8B" w:rsidSect="00621C93">
      <w:pgSz w:w="11907" w:h="16839" w:code="9"/>
      <w:pgMar w:top="1843" w:right="1440" w:bottom="1701" w:left="1440" w:header="0" w:footer="0" w:gutter="0"/>
      <w:paperSrc w:first="1" w:other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DEE"/>
    <w:multiLevelType w:val="hybridMultilevel"/>
    <w:tmpl w:val="B248236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4080"/>
    <w:rsid w:val="000101FB"/>
    <w:rsid w:val="0004091C"/>
    <w:rsid w:val="00064048"/>
    <w:rsid w:val="000B12B4"/>
    <w:rsid w:val="000F22BD"/>
    <w:rsid w:val="00101351"/>
    <w:rsid w:val="00160B07"/>
    <w:rsid w:val="001C5F46"/>
    <w:rsid w:val="002303BE"/>
    <w:rsid w:val="0024105F"/>
    <w:rsid w:val="00292DF8"/>
    <w:rsid w:val="002B6BE7"/>
    <w:rsid w:val="002D2674"/>
    <w:rsid w:val="002D7527"/>
    <w:rsid w:val="002E0862"/>
    <w:rsid w:val="00302DF9"/>
    <w:rsid w:val="003B2258"/>
    <w:rsid w:val="003C1FFD"/>
    <w:rsid w:val="003F01B0"/>
    <w:rsid w:val="00434BB7"/>
    <w:rsid w:val="00440D4F"/>
    <w:rsid w:val="00463C76"/>
    <w:rsid w:val="004A035C"/>
    <w:rsid w:val="004C2909"/>
    <w:rsid w:val="00557368"/>
    <w:rsid w:val="005A17B7"/>
    <w:rsid w:val="005B037E"/>
    <w:rsid w:val="005C703D"/>
    <w:rsid w:val="005D3E9A"/>
    <w:rsid w:val="00621C93"/>
    <w:rsid w:val="00637071"/>
    <w:rsid w:val="00661838"/>
    <w:rsid w:val="006D2057"/>
    <w:rsid w:val="006F4080"/>
    <w:rsid w:val="00712E64"/>
    <w:rsid w:val="00733BB6"/>
    <w:rsid w:val="00783342"/>
    <w:rsid w:val="007C0320"/>
    <w:rsid w:val="007D392E"/>
    <w:rsid w:val="008919E1"/>
    <w:rsid w:val="008E12CA"/>
    <w:rsid w:val="008F3707"/>
    <w:rsid w:val="009026C4"/>
    <w:rsid w:val="00935E83"/>
    <w:rsid w:val="00984E05"/>
    <w:rsid w:val="009C35BE"/>
    <w:rsid w:val="009D25B3"/>
    <w:rsid w:val="00A24051"/>
    <w:rsid w:val="00AA4682"/>
    <w:rsid w:val="00AE11F4"/>
    <w:rsid w:val="00AF1657"/>
    <w:rsid w:val="00B0563D"/>
    <w:rsid w:val="00B07612"/>
    <w:rsid w:val="00B35342"/>
    <w:rsid w:val="00BC225D"/>
    <w:rsid w:val="00BD0FC1"/>
    <w:rsid w:val="00BE7367"/>
    <w:rsid w:val="00C17BFA"/>
    <w:rsid w:val="00C25297"/>
    <w:rsid w:val="00C97E9D"/>
    <w:rsid w:val="00D1120C"/>
    <w:rsid w:val="00D21AE3"/>
    <w:rsid w:val="00D42F90"/>
    <w:rsid w:val="00D62308"/>
    <w:rsid w:val="00D659B4"/>
    <w:rsid w:val="00DB1FA9"/>
    <w:rsid w:val="00DE0176"/>
    <w:rsid w:val="00E10022"/>
    <w:rsid w:val="00E461A5"/>
    <w:rsid w:val="00E50168"/>
    <w:rsid w:val="00E91109"/>
    <w:rsid w:val="00EA2E8B"/>
    <w:rsid w:val="00EA553A"/>
    <w:rsid w:val="00F322F9"/>
    <w:rsid w:val="00F33368"/>
    <w:rsid w:val="00FC0894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68"/>
    <w:pPr>
      <w:bidi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qFormat/>
    <w:rsid w:val="00E9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ill Sans MT"/>
        <a:ea typeface=""/>
        <a:cs typeface="Titr"/>
      </a:majorFont>
      <a:minorFont>
        <a:latin typeface="Gill Sans MT"/>
        <a:ea typeface=""/>
        <a:cs typeface="B Yagu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70D6-A284-4F02-95EC-E6D68EC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aligol</dc:creator>
  <cp:keywords/>
  <dc:description/>
  <cp:lastModifiedBy>aligol</cp:lastModifiedBy>
  <cp:revision>20</cp:revision>
  <dcterms:created xsi:type="dcterms:W3CDTF">2013-10-28T08:40:00Z</dcterms:created>
  <dcterms:modified xsi:type="dcterms:W3CDTF">2013-12-17T12:16:00Z</dcterms:modified>
</cp:coreProperties>
</file>